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D4421" w14:textId="77777777" w:rsidR="00073A78" w:rsidRPr="00073A78" w:rsidRDefault="00073A78" w:rsidP="00073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73A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</w:t>
      </w:r>
      <w:proofErr w:type="spellStart"/>
      <w:r w:rsidRPr="00073A78">
        <w:rPr>
          <w:rFonts w:ascii="Times New Roman" w:hAnsi="Times New Roman" w:cs="Times New Roman"/>
          <w:b/>
          <w:sz w:val="28"/>
          <w:szCs w:val="28"/>
          <w:lang w:val="fr-FR"/>
        </w:rPr>
        <w:t>permaculture</w:t>
      </w:r>
      <w:proofErr w:type="spellEnd"/>
      <w:r w:rsidRPr="00073A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à </w:t>
      </w:r>
      <w:r w:rsidR="00B05995">
        <w:rPr>
          <w:rFonts w:ascii="Times New Roman" w:hAnsi="Times New Roman" w:cs="Times New Roman"/>
          <w:b/>
          <w:sz w:val="28"/>
          <w:szCs w:val="28"/>
          <w:lang w:val="fr-FR"/>
        </w:rPr>
        <w:t>EEBA</w:t>
      </w:r>
      <w:bookmarkStart w:id="0" w:name="_GoBack"/>
      <w:bookmarkEnd w:id="0"/>
    </w:p>
    <w:p w14:paraId="5BEB8585" w14:textId="77777777" w:rsidR="00073A78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56E2FDB" w14:textId="77777777" w:rsidR="00073A78" w:rsidRPr="00CD017C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Avez-vous jamais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entendu parler d´é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 xml:space="preserve">conomie des </w:t>
      </w:r>
      <w:r>
        <w:rPr>
          <w:rFonts w:ascii="Times New Roman" w:hAnsi="Times New Roman" w:cs="Times New Roman"/>
          <w:sz w:val="28"/>
          <w:szCs w:val="28"/>
          <w:lang w:val="fr-FR"/>
        </w:rPr>
        <w:t>ressources, de circuit courts, d´é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>changes entre végétaux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avec le 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 xml:space="preserve">vivant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en général 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>(animaux, champignons, vers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 xml:space="preserve"> bactéries</w:t>
      </w:r>
      <w:r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>, de paillage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d´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>engrais verts</w:t>
      </w:r>
      <w:r>
        <w:rPr>
          <w:rFonts w:ascii="Times New Roman" w:hAnsi="Times New Roman" w:cs="Times New Roman"/>
          <w:sz w:val="28"/>
          <w:szCs w:val="28"/>
          <w:lang w:val="fr-FR"/>
        </w:rPr>
        <w:t>, de b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>uttes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 ? Oui ? Alors, vous êtes déjà un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permaculteur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 au moins en herbe ! Sinon, ce court billet est pour vous.</w:t>
      </w:r>
    </w:p>
    <w:p w14:paraId="1F2EDE05" w14:textId="77777777" w:rsidR="00073A78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4082A39" w14:textId="77777777" w:rsidR="00073A78" w:rsidRPr="00CD017C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permaculture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 tout simplement pour but de créer, de restaurer ou de conserver un environnement harmonieux, productif, régénéré naturellement dans le respect de la nature et de tous ses habitants. Elle a pour principe de prendre 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 xml:space="preserve">soin de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l´homme dans la durée en trouvant ses ressources dans la nature cultivée mais aussi de prendre soin de 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 xml:space="preserve">la terre,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 la régénérer en lui rendant 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 xml:space="preserve">ce qu´on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en prélève. Au-delà de l´agriculture, la démarche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permaculture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s´étend à l´environnement dans lequel on puise sans compromettre son équilibre ni son avenir.</w:t>
      </w:r>
    </w:p>
    <w:p w14:paraId="2848C6B1" w14:textId="77777777" w:rsidR="00073A78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AFB430E" w14:textId="77777777" w:rsidR="00073A78" w:rsidRPr="00CD017C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En pratique, on préfèrera donc la 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>polyculture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la monoculture ; couvrir la terre, la nourrir de compost et d´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>engrais verts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au lieu de produits de synthèse ; l’outillage manuel et l’animal au tracteur ; favoriser la biodiversité au lieu d’éliminer les nuisibles ; rechercher l´autonomie en eau plutôt que </w:t>
      </w:r>
      <w:r w:rsidR="00447D96">
        <w:rPr>
          <w:rFonts w:ascii="Times New Roman" w:hAnsi="Times New Roman" w:cs="Times New Roman"/>
          <w:sz w:val="28"/>
          <w:szCs w:val="28"/>
          <w:lang w:val="fr-FR"/>
        </w:rPr>
        <w:t>l</w:t>
      </w:r>
      <w:r>
        <w:rPr>
          <w:rFonts w:ascii="Times New Roman" w:hAnsi="Times New Roman" w:cs="Times New Roman"/>
          <w:sz w:val="28"/>
          <w:szCs w:val="28"/>
          <w:lang w:val="fr-FR"/>
        </w:rPr>
        <w:t>´</w:t>
      </w:r>
      <w:r w:rsidR="00447D96">
        <w:rPr>
          <w:rFonts w:ascii="Times New Roman" w:hAnsi="Times New Roman" w:cs="Times New Roman"/>
          <w:sz w:val="28"/>
          <w:szCs w:val="28"/>
          <w:lang w:val="fr-FR"/>
        </w:rPr>
        <w:t>arrosage</w:t>
      </w:r>
      <w:r>
        <w:rPr>
          <w:rFonts w:ascii="Times New Roman" w:hAnsi="Times New Roman" w:cs="Times New Roman"/>
          <w:sz w:val="28"/>
          <w:szCs w:val="28"/>
          <w:lang w:val="fr-FR"/>
        </w:rPr>
        <w:t>, etc.</w:t>
      </w:r>
    </w:p>
    <w:p w14:paraId="64481FE3" w14:textId="77777777" w:rsidR="00073A78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DFC4352" w14:textId="77777777" w:rsidR="00073A78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8322E">
        <w:rPr>
          <w:rFonts w:ascii="Times New Roman" w:hAnsi="Times New Roman" w:cs="Times New Roman"/>
          <w:sz w:val="28"/>
          <w:szCs w:val="28"/>
          <w:lang w:val="fr-FR"/>
        </w:rPr>
        <w:t xml:space="preserve">Cela réclame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Pr="0098322E">
        <w:rPr>
          <w:rFonts w:ascii="Times New Roman" w:hAnsi="Times New Roman" w:cs="Times New Roman"/>
          <w:sz w:val="28"/>
          <w:szCs w:val="28"/>
          <w:lang w:val="fr-FR"/>
        </w:rPr>
        <w:t xml:space="preserve">beaucoup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observer son environnement naturel et humain (un défi dans une école !) ; d´encourager </w:t>
      </w:r>
      <w:r w:rsidRPr="00CD017C">
        <w:rPr>
          <w:rFonts w:ascii="Times New Roman" w:hAnsi="Times New Roman" w:cs="Times New Roman"/>
          <w:sz w:val="28"/>
          <w:szCs w:val="28"/>
          <w:lang w:val="fr-FR"/>
        </w:rPr>
        <w:t xml:space="preserve">la diversité </w:t>
      </w:r>
      <w:r>
        <w:rPr>
          <w:rFonts w:ascii="Times New Roman" w:hAnsi="Times New Roman" w:cs="Times New Roman"/>
          <w:sz w:val="28"/>
          <w:szCs w:val="28"/>
          <w:lang w:val="fr-FR"/>
        </w:rPr>
        <w:t>végétale et animale, de tendre à réduire à rien les déchets (un autre défi !) ; d´imiter la nature (</w:t>
      </w:r>
      <w:r w:rsidRPr="0098322E">
        <w:rPr>
          <w:rFonts w:ascii="Times New Roman" w:hAnsi="Times New Roman" w:cs="Times New Roman"/>
          <w:i/>
          <w:sz w:val="28"/>
          <w:szCs w:val="28"/>
          <w:lang w:val="fr-FR"/>
        </w:rPr>
        <w:t>bio-mimétisme</w:t>
      </w:r>
      <w:r>
        <w:rPr>
          <w:rFonts w:ascii="Times New Roman" w:hAnsi="Times New Roman" w:cs="Times New Roman"/>
          <w:sz w:val="28"/>
          <w:szCs w:val="28"/>
          <w:lang w:val="fr-FR"/>
        </w:rPr>
        <w:t>) dans nos entreprises agricoles en prenant exemple sur la forêt, capable de se régénérer seule et lieu de fertilité et de diversité.</w:t>
      </w:r>
    </w:p>
    <w:p w14:paraId="11AF844C" w14:textId="77777777" w:rsidR="00073A78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573137B" w14:textId="77777777" w:rsidR="00073A78" w:rsidRDefault="00073A78" w:rsidP="00073A78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Avec son site unique de bois, de prairies et d´étangs prolongé par l´environnement immédiat, fréquenté par une population dense (350 élèves plus leurs professeurs et le personnel de soutien), Argenteuil constitue un environnement propice à l´expérience de 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permaculture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 Et l´école offre à tous, cette opportunité unique d´apprendre à mettre la nature à notre service tout en la respectant et en la léguant aux générations futures sans dommage, voire plus belle encore.</w:t>
      </w:r>
    </w:p>
    <w:p w14:paraId="7ABF0E2D" w14:textId="77777777" w:rsidR="00022C31" w:rsidRDefault="00022C31">
      <w:pPr>
        <w:rPr>
          <w:lang w:val="fr-FR"/>
        </w:rPr>
      </w:pPr>
    </w:p>
    <w:p w14:paraId="0E8FD2E8" w14:textId="77777777" w:rsidR="00B05995" w:rsidRDefault="00B05995">
      <w:pPr>
        <w:rPr>
          <w:lang w:val="fr-FR"/>
        </w:rPr>
      </w:pPr>
    </w:p>
    <w:p w14:paraId="3E9AB9D1" w14:textId="77777777" w:rsidR="00B05995" w:rsidRDefault="00B05995">
      <w:pPr>
        <w:rPr>
          <w:lang w:val="fr-FR"/>
        </w:rPr>
      </w:pPr>
      <w:r>
        <w:rPr>
          <w:lang w:val="fr-FR"/>
        </w:rPr>
        <w:t xml:space="preserve">Jean-Michel </w:t>
      </w:r>
      <w:proofErr w:type="spellStart"/>
      <w:r>
        <w:rPr>
          <w:lang w:val="fr-FR"/>
        </w:rPr>
        <w:t>Grangé</w:t>
      </w:r>
      <w:proofErr w:type="spellEnd"/>
      <w:r>
        <w:rPr>
          <w:lang w:val="fr-FR"/>
        </w:rPr>
        <w:t xml:space="preserve">. </w:t>
      </w:r>
    </w:p>
    <w:p w14:paraId="50D74EDB" w14:textId="77777777" w:rsidR="00682D57" w:rsidRPr="00073A78" w:rsidRDefault="00682D57">
      <w:pPr>
        <w:rPr>
          <w:lang w:val="fr-FR"/>
        </w:rPr>
      </w:pPr>
    </w:p>
    <w:sectPr w:rsidR="00682D57" w:rsidRPr="0007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78"/>
    <w:rsid w:val="00022C31"/>
    <w:rsid w:val="00073A78"/>
    <w:rsid w:val="00233A7F"/>
    <w:rsid w:val="00447D96"/>
    <w:rsid w:val="00682D57"/>
    <w:rsid w:val="0088430A"/>
    <w:rsid w:val="00B05995"/>
    <w:rsid w:val="00F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D943"/>
  <w15:chartTrackingRefBased/>
  <w15:docId w15:val="{42C6C8B2-ECC2-4CBE-8930-281238F8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Grangé</dc:creator>
  <cp:keywords/>
  <dc:description/>
  <cp:lastModifiedBy>maximilien.dharcourt@gmail.com</cp:lastModifiedBy>
  <cp:revision>4</cp:revision>
  <dcterms:created xsi:type="dcterms:W3CDTF">2022-11-09T13:57:00Z</dcterms:created>
  <dcterms:modified xsi:type="dcterms:W3CDTF">2023-11-20T11:33:00Z</dcterms:modified>
</cp:coreProperties>
</file>